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3BDF2" w14:textId="77777777" w:rsidR="006B3B3D" w:rsidRPr="0094689E" w:rsidRDefault="006B3B3D" w:rsidP="006B3B3D">
      <w:pPr>
        <w:ind w:firstLine="284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14:paraId="331F17BF" w14:textId="7F258FBF" w:rsidR="00B267A0" w:rsidRDefault="00B92998" w:rsidP="006B3B3D">
      <w:pPr>
        <w:ind w:firstLine="284"/>
      </w:pPr>
      <w:r w:rsidRPr="00B92998">
        <w:drawing>
          <wp:inline distT="0" distB="0" distL="0" distR="0" wp14:anchorId="5F089968" wp14:editId="5173EBF5">
            <wp:extent cx="6840220" cy="3942715"/>
            <wp:effectExtent l="0" t="0" r="0" b="635"/>
            <wp:docPr id="18048044" name="Рисунок 1" descr="Изображение выглядит как текст, снимок экрана, транспортное средство, Наземный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044" name="Рисунок 1" descr="Изображение выглядит как текст, снимок экрана, транспортное средство, Наземный транспор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FC8E" w14:textId="43CEC70D" w:rsidR="006B3B3D" w:rsidRDefault="006B3B3D" w:rsidP="006B3B3D">
      <w:pPr>
        <w:ind w:firstLine="284"/>
      </w:pPr>
    </w:p>
    <w:p w14:paraId="298621D3" w14:textId="32ABD9EB" w:rsidR="00223762" w:rsidRPr="00B92998" w:rsidRDefault="00223762" w:rsidP="00B92998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>За что отвечают каждый из принципов: контраст, повтор, выравнивание, приближение?</w:t>
      </w:r>
    </w:p>
    <w:p w14:paraId="33DCF3A0" w14:textId="5A590420" w:rsidR="00B92998" w:rsidRPr="00B92998" w:rsidRDefault="00B92998" w:rsidP="00B92998">
      <w:pPr>
        <w:ind w:firstLine="284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Контраст </w:t>
      </w:r>
      <w:proofErr w:type="gramStart"/>
      <w:r w:rsidRPr="00B92998">
        <w:rPr>
          <w:rFonts w:ascii="Times New Roman" w:hAnsi="Times New Roman" w:cs="Times New Roman"/>
          <w:sz w:val="28"/>
        </w:rPr>
        <w:t>- это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принцип, который используется для выделения элементов дизайна путем создания различий в цвете, размере, форме или других характеристиках. Контраст помогает сделать определенные элементы более заметными и яркими, привлекая таким образом внимание пользователей.</w:t>
      </w:r>
    </w:p>
    <w:p w14:paraId="13DD465F" w14:textId="7ABA5B99" w:rsidR="00B92998" w:rsidRPr="00B92998" w:rsidRDefault="00B92998" w:rsidP="00B92998">
      <w:pPr>
        <w:ind w:firstLine="284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Повторение </w:t>
      </w:r>
      <w:proofErr w:type="gramStart"/>
      <w:r w:rsidRPr="00B92998">
        <w:rPr>
          <w:rFonts w:ascii="Times New Roman" w:hAnsi="Times New Roman" w:cs="Times New Roman"/>
          <w:sz w:val="28"/>
        </w:rPr>
        <w:t>- это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принцип, который используется для создания единства и когерентности в дизайне. Этот принцип означает повторение некоторых элементов дизайна (например, цвета, формы, шрифта) по всему дизайну для создания единого стиля.</w:t>
      </w:r>
    </w:p>
    <w:p w14:paraId="239D3C0C" w14:textId="6B3566EC" w:rsidR="00B92998" w:rsidRPr="00B92998" w:rsidRDefault="00B92998" w:rsidP="00B92998">
      <w:pPr>
        <w:ind w:firstLine="284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Выравнивание </w:t>
      </w:r>
      <w:proofErr w:type="gramStart"/>
      <w:r w:rsidRPr="00B92998">
        <w:rPr>
          <w:rFonts w:ascii="Times New Roman" w:hAnsi="Times New Roman" w:cs="Times New Roman"/>
          <w:sz w:val="28"/>
        </w:rPr>
        <w:t>- это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принцип, который используется для создания четкой и организованной композиции. Выравнивание предполагает расположение элементов дизайна на странице таким образом, чтобы они создавали визуально связанный блок. Хорошее выравнивание позволяет пользователям быстро и легко прочитать контент и легче ориентироваться на сайте.</w:t>
      </w:r>
    </w:p>
    <w:p w14:paraId="0E8722DD" w14:textId="62156E4D" w:rsidR="00223762" w:rsidRDefault="00B92998" w:rsidP="00B92998">
      <w:pPr>
        <w:ind w:firstLine="284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Приближение (или масштабирование) </w:t>
      </w:r>
      <w:proofErr w:type="gramStart"/>
      <w:r w:rsidRPr="00B92998">
        <w:rPr>
          <w:rFonts w:ascii="Times New Roman" w:hAnsi="Times New Roman" w:cs="Times New Roman"/>
          <w:sz w:val="28"/>
        </w:rPr>
        <w:t>- это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принцип, который используется для усиления визуального воздействия дизайна. Этот принцип заключается в увеличении или уменьшении размера элементов дизайна, чтобы управлять вниманием пользователей и подчеркнуть важность или приоритет определенных элементов.</w:t>
      </w:r>
    </w:p>
    <w:p w14:paraId="15B17569" w14:textId="464246E6" w:rsidR="00223762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bookmarkStart w:id="0" w:name="_Hlk135913740"/>
      <w:r w:rsidRPr="00AB60D7">
        <w:rPr>
          <w:i/>
        </w:rPr>
        <w:t xml:space="preserve">Где в </w:t>
      </w:r>
      <w:r w:rsidRPr="00AB60D7">
        <w:rPr>
          <w:i/>
          <w:lang w:val="en-US"/>
        </w:rPr>
        <w:t>Figma</w:t>
      </w:r>
      <w:r w:rsidRPr="00AB60D7">
        <w:rPr>
          <w:i/>
        </w:rPr>
        <w:t xml:space="preserve"> находятся инструменты для верстальщика и разработчика?</w:t>
      </w:r>
      <w:bookmarkEnd w:id="0"/>
    </w:p>
    <w:p w14:paraId="02BB409C" w14:textId="77777777" w:rsidR="00B92998" w:rsidRPr="00AB60D7" w:rsidRDefault="00B92998" w:rsidP="00B92998">
      <w:pPr>
        <w:pStyle w:val="1"/>
        <w:spacing w:before="0"/>
        <w:rPr>
          <w:i/>
        </w:rPr>
      </w:pPr>
    </w:p>
    <w:p w14:paraId="5150B1CA" w14:textId="796EF3D5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742143A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bookmarkStart w:id="1" w:name="_Hlk135914419"/>
      <w:proofErr w:type="spellStart"/>
      <w:r w:rsidRPr="00B92998">
        <w:rPr>
          <w:rFonts w:eastAsiaTheme="minorHAnsi"/>
          <w:szCs w:val="22"/>
          <w:lang w:eastAsia="en-US"/>
        </w:rPr>
        <w:t>Figma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предоставляет инструменты, которые могут быть полезны как для дизайнеров, так и для верстальщиков и разработчиков. Давайте рассмотрим несколько основных инструментов в </w:t>
      </w:r>
      <w:proofErr w:type="spellStart"/>
      <w:r w:rsidRPr="00B92998">
        <w:rPr>
          <w:rFonts w:eastAsiaTheme="minorHAnsi"/>
          <w:szCs w:val="22"/>
          <w:lang w:eastAsia="en-US"/>
        </w:rPr>
        <w:t>Figma</w:t>
      </w:r>
      <w:proofErr w:type="spellEnd"/>
      <w:r w:rsidRPr="00B92998">
        <w:rPr>
          <w:rFonts w:eastAsiaTheme="minorHAnsi"/>
          <w:szCs w:val="22"/>
          <w:lang w:eastAsia="en-US"/>
        </w:rPr>
        <w:t>, которые могут быть полезны при работе с версткой и разработкой:</w:t>
      </w:r>
    </w:p>
    <w:p w14:paraId="1D0EEA1C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proofErr w:type="spellStart"/>
      <w:r w:rsidRPr="00B92998">
        <w:rPr>
          <w:rFonts w:eastAsiaTheme="minorHAnsi"/>
          <w:szCs w:val="22"/>
          <w:lang w:eastAsia="en-US"/>
        </w:rPr>
        <w:t>Inspect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(Просмотр) </w:t>
      </w:r>
      <w:proofErr w:type="gramStart"/>
      <w:r w:rsidRPr="00B92998">
        <w:rPr>
          <w:rFonts w:eastAsiaTheme="minorHAnsi"/>
          <w:szCs w:val="22"/>
          <w:lang w:eastAsia="en-US"/>
        </w:rPr>
        <w:t>- это</w:t>
      </w:r>
      <w:proofErr w:type="gramEnd"/>
      <w:r w:rsidRPr="00B92998">
        <w:rPr>
          <w:rFonts w:eastAsiaTheme="minorHAnsi"/>
          <w:szCs w:val="22"/>
          <w:lang w:eastAsia="en-US"/>
        </w:rPr>
        <w:t xml:space="preserve"> функция, которая позволяет разработчикам получить доступ к коду элементов дизайна, таких как размеры, цвета, шрифты и т. д. Вы можете найти эту функцию, выбрав элемент дизайна и щелкнув правой кнопкой мыши, а затем выбрав «</w:t>
      </w:r>
      <w:proofErr w:type="spellStart"/>
      <w:r w:rsidRPr="00B92998">
        <w:rPr>
          <w:rFonts w:eastAsiaTheme="minorHAnsi"/>
          <w:szCs w:val="22"/>
          <w:lang w:eastAsia="en-US"/>
        </w:rPr>
        <w:t>Inspect</w:t>
      </w:r>
      <w:proofErr w:type="spellEnd"/>
      <w:r w:rsidRPr="00B92998">
        <w:rPr>
          <w:rFonts w:eastAsiaTheme="minorHAnsi"/>
          <w:szCs w:val="22"/>
          <w:lang w:eastAsia="en-US"/>
        </w:rPr>
        <w:t>».</w:t>
      </w:r>
    </w:p>
    <w:p w14:paraId="6038035F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proofErr w:type="spellStart"/>
      <w:r w:rsidRPr="00B92998">
        <w:rPr>
          <w:rFonts w:eastAsiaTheme="minorHAnsi"/>
          <w:szCs w:val="22"/>
          <w:lang w:eastAsia="en-US"/>
        </w:rPr>
        <w:t>Export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(Экспортировать) - позволяет экспортировать изображения и другие элементы дизайна в различные форматы файлов, такие как PNG, SVG и другие. Это может быть полезно для верстальщиков и разработчиков, которые хотят использовать элементы дизайна в своих проектах.</w:t>
      </w:r>
    </w:p>
    <w:p w14:paraId="5FE62D20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proofErr w:type="spellStart"/>
      <w:r w:rsidRPr="00B92998">
        <w:rPr>
          <w:rFonts w:eastAsiaTheme="minorHAnsi"/>
          <w:szCs w:val="22"/>
          <w:lang w:eastAsia="en-US"/>
        </w:rPr>
        <w:t>Layout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</w:t>
      </w:r>
      <w:proofErr w:type="spellStart"/>
      <w:r w:rsidRPr="00B92998">
        <w:rPr>
          <w:rFonts w:eastAsiaTheme="minorHAnsi"/>
          <w:szCs w:val="22"/>
          <w:lang w:eastAsia="en-US"/>
        </w:rPr>
        <w:t>Grids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(Сетки компоновки) </w:t>
      </w:r>
      <w:proofErr w:type="gramStart"/>
      <w:r w:rsidRPr="00B92998">
        <w:rPr>
          <w:rFonts w:eastAsiaTheme="minorHAnsi"/>
          <w:szCs w:val="22"/>
          <w:lang w:eastAsia="en-US"/>
        </w:rPr>
        <w:t>- это</w:t>
      </w:r>
      <w:proofErr w:type="gramEnd"/>
      <w:r w:rsidRPr="00B92998">
        <w:rPr>
          <w:rFonts w:eastAsiaTheme="minorHAnsi"/>
          <w:szCs w:val="22"/>
          <w:lang w:eastAsia="en-US"/>
        </w:rPr>
        <w:t xml:space="preserve"> функция, которая позволяет создавать сетки, что является важным инструментом для верстки. Вы можете найти эту функцию, выбрав элемент дизайна и перейдя на панель «</w:t>
      </w:r>
      <w:proofErr w:type="spellStart"/>
      <w:r w:rsidRPr="00B92998">
        <w:rPr>
          <w:rFonts w:eastAsiaTheme="minorHAnsi"/>
          <w:szCs w:val="22"/>
          <w:lang w:eastAsia="en-US"/>
        </w:rPr>
        <w:t>Layout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</w:t>
      </w:r>
      <w:proofErr w:type="spellStart"/>
      <w:r w:rsidRPr="00B92998">
        <w:rPr>
          <w:rFonts w:eastAsiaTheme="minorHAnsi"/>
          <w:szCs w:val="22"/>
          <w:lang w:eastAsia="en-US"/>
        </w:rPr>
        <w:t>Grids</w:t>
      </w:r>
      <w:proofErr w:type="spellEnd"/>
      <w:r w:rsidRPr="00B92998">
        <w:rPr>
          <w:rFonts w:eastAsiaTheme="minorHAnsi"/>
          <w:szCs w:val="22"/>
          <w:lang w:eastAsia="en-US"/>
        </w:rPr>
        <w:t>».</w:t>
      </w:r>
    </w:p>
    <w:p w14:paraId="1C5E07C2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proofErr w:type="spellStart"/>
      <w:r w:rsidRPr="00B92998">
        <w:rPr>
          <w:rFonts w:eastAsiaTheme="minorHAnsi"/>
          <w:szCs w:val="22"/>
          <w:lang w:eastAsia="en-US"/>
        </w:rPr>
        <w:t>Component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</w:t>
      </w:r>
      <w:proofErr w:type="spellStart"/>
      <w:r w:rsidRPr="00B92998">
        <w:rPr>
          <w:rFonts w:eastAsiaTheme="minorHAnsi"/>
          <w:szCs w:val="22"/>
          <w:lang w:eastAsia="en-US"/>
        </w:rPr>
        <w:t>States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(Состояния компонентов) </w:t>
      </w:r>
      <w:proofErr w:type="gramStart"/>
      <w:r w:rsidRPr="00B92998">
        <w:rPr>
          <w:rFonts w:eastAsiaTheme="minorHAnsi"/>
          <w:szCs w:val="22"/>
          <w:lang w:eastAsia="en-US"/>
        </w:rPr>
        <w:t>- это</w:t>
      </w:r>
      <w:proofErr w:type="gramEnd"/>
      <w:r w:rsidRPr="00B92998">
        <w:rPr>
          <w:rFonts w:eastAsiaTheme="minorHAnsi"/>
          <w:szCs w:val="22"/>
          <w:lang w:eastAsia="en-US"/>
        </w:rPr>
        <w:t xml:space="preserve"> функция, которая позволяет создавать различные состояния компонентов, такие как наведение мыши, клик и т. д. Это может быть полезно для верстальщиков и разработчиков при создании интерактивных элементов пользовательского интерфейса.</w:t>
      </w:r>
    </w:p>
    <w:p w14:paraId="5E5C5CDD" w14:textId="77777777" w:rsidR="00B92998" w:rsidRPr="00B92998" w:rsidRDefault="00B92998" w:rsidP="00B92998">
      <w:pPr>
        <w:pStyle w:val="1"/>
        <w:numPr>
          <w:ilvl w:val="0"/>
          <w:numId w:val="5"/>
        </w:numPr>
        <w:spacing w:line="360" w:lineRule="auto"/>
        <w:ind w:left="0" w:firstLine="709"/>
        <w:rPr>
          <w:rFonts w:eastAsiaTheme="minorHAnsi"/>
          <w:szCs w:val="22"/>
          <w:lang w:eastAsia="en-US"/>
        </w:rPr>
      </w:pPr>
      <w:r w:rsidRPr="00B92998">
        <w:rPr>
          <w:rFonts w:eastAsiaTheme="minorHAnsi"/>
          <w:szCs w:val="22"/>
          <w:lang w:eastAsia="en-US"/>
        </w:rPr>
        <w:t xml:space="preserve">Code </w:t>
      </w:r>
      <w:proofErr w:type="spellStart"/>
      <w:r w:rsidRPr="00B92998">
        <w:rPr>
          <w:rFonts w:eastAsiaTheme="minorHAnsi"/>
          <w:szCs w:val="22"/>
          <w:lang w:eastAsia="en-US"/>
        </w:rPr>
        <w:t>Embed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(Вставка кода) </w:t>
      </w:r>
      <w:proofErr w:type="gramStart"/>
      <w:r w:rsidRPr="00B92998">
        <w:rPr>
          <w:rFonts w:eastAsiaTheme="minorHAnsi"/>
          <w:szCs w:val="22"/>
          <w:lang w:eastAsia="en-US"/>
        </w:rPr>
        <w:t>- это</w:t>
      </w:r>
      <w:proofErr w:type="gramEnd"/>
      <w:r w:rsidRPr="00B92998">
        <w:rPr>
          <w:rFonts w:eastAsiaTheme="minorHAnsi"/>
          <w:szCs w:val="22"/>
          <w:lang w:eastAsia="en-US"/>
        </w:rPr>
        <w:t xml:space="preserve"> функция, которая позволяет вставлять код в элементы дизайна, такие как кнопки, поля ввода и другие. Это может быть полезно для разработчиков, которые хотят быстро создавать элементы пользовательского интерфейса с помощью готовых компонентов.</w:t>
      </w:r>
    </w:p>
    <w:p w14:paraId="18637DC1" w14:textId="77777777" w:rsidR="00B92998" w:rsidRDefault="00B92998" w:rsidP="00B92998">
      <w:pPr>
        <w:pStyle w:val="1"/>
        <w:spacing w:line="360" w:lineRule="auto"/>
        <w:ind w:left="709" w:firstLine="707"/>
        <w:rPr>
          <w:rFonts w:eastAsiaTheme="minorHAnsi"/>
          <w:szCs w:val="22"/>
          <w:lang w:eastAsia="en-US"/>
        </w:rPr>
      </w:pPr>
      <w:r w:rsidRPr="00B92998">
        <w:rPr>
          <w:rFonts w:eastAsiaTheme="minorHAnsi"/>
          <w:szCs w:val="22"/>
          <w:lang w:eastAsia="en-US"/>
        </w:rPr>
        <w:t xml:space="preserve">Кроме вышеперечисленных инструментов, в </w:t>
      </w:r>
      <w:proofErr w:type="spellStart"/>
      <w:r w:rsidRPr="00B92998">
        <w:rPr>
          <w:rFonts w:eastAsiaTheme="minorHAnsi"/>
          <w:szCs w:val="22"/>
          <w:lang w:eastAsia="en-US"/>
        </w:rPr>
        <w:t>Figma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есть множество других функций, которые могут быть полезны для верстальщиков и разработчиков. Вы можете найти больше информации о них в документации </w:t>
      </w:r>
      <w:proofErr w:type="spellStart"/>
      <w:r w:rsidRPr="00B92998">
        <w:rPr>
          <w:rFonts w:eastAsiaTheme="minorHAnsi"/>
          <w:szCs w:val="22"/>
          <w:lang w:eastAsia="en-US"/>
        </w:rPr>
        <w:t>Figma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или на сайте </w:t>
      </w:r>
      <w:proofErr w:type="spellStart"/>
      <w:r w:rsidRPr="00B92998">
        <w:rPr>
          <w:rFonts w:eastAsiaTheme="minorHAnsi"/>
          <w:szCs w:val="22"/>
          <w:lang w:eastAsia="en-US"/>
        </w:rPr>
        <w:t>Figma</w:t>
      </w:r>
      <w:proofErr w:type="spellEnd"/>
      <w:r w:rsidRPr="00B92998">
        <w:rPr>
          <w:rFonts w:eastAsiaTheme="minorHAnsi"/>
          <w:szCs w:val="22"/>
          <w:lang w:eastAsia="en-US"/>
        </w:rPr>
        <w:t xml:space="preserve"> Community.</w:t>
      </w:r>
    </w:p>
    <w:p w14:paraId="44ACFC91" w14:textId="77777777" w:rsidR="00B92998" w:rsidRPr="00B92998" w:rsidRDefault="00B92998" w:rsidP="00B92998">
      <w:pPr>
        <w:pStyle w:val="1"/>
        <w:rPr>
          <w:rFonts w:eastAsiaTheme="minorHAnsi"/>
          <w:szCs w:val="22"/>
          <w:lang w:eastAsia="en-US"/>
        </w:rPr>
      </w:pPr>
    </w:p>
    <w:p w14:paraId="00DE5249" w14:textId="1C551814" w:rsidR="006B19A9" w:rsidRDefault="00AB60D7" w:rsidP="00B92998">
      <w:pPr>
        <w:pStyle w:val="1"/>
        <w:numPr>
          <w:ilvl w:val="0"/>
          <w:numId w:val="3"/>
        </w:numPr>
        <w:spacing w:before="0"/>
        <w:rPr>
          <w:i/>
        </w:rPr>
      </w:pPr>
      <w:r w:rsidRPr="00AB60D7">
        <w:rPr>
          <w:i/>
        </w:rPr>
        <w:lastRenderedPageBreak/>
        <w:t xml:space="preserve">Почему рекомендуется использовать </w:t>
      </w:r>
      <w:proofErr w:type="gramStart"/>
      <w:r w:rsidRPr="00AB60D7">
        <w:rPr>
          <w:i/>
        </w:rPr>
        <w:t>12-ти</w:t>
      </w:r>
      <w:proofErr w:type="gramEnd"/>
      <w:r w:rsidRPr="00AB60D7">
        <w:rPr>
          <w:i/>
        </w:rPr>
        <w:t xml:space="preserve"> колончатую систему выравнивания?</w:t>
      </w:r>
      <w:bookmarkEnd w:id="1"/>
    </w:p>
    <w:p w14:paraId="3E8E8429" w14:textId="13876EB2" w:rsidR="00B92998" w:rsidRPr="00B92998" w:rsidRDefault="00B92998" w:rsidP="00B92998">
      <w:pPr>
        <w:pStyle w:val="1"/>
        <w:spacing w:before="0"/>
        <w:ind w:left="720"/>
        <w:rPr>
          <w:i/>
        </w:rPr>
      </w:pPr>
    </w:p>
    <w:p w14:paraId="466F4024" w14:textId="039532C8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B92998">
        <w:rPr>
          <w:rFonts w:ascii="Times New Roman" w:hAnsi="Times New Roman" w:cs="Times New Roman"/>
          <w:sz w:val="28"/>
        </w:rPr>
        <w:t xml:space="preserve">екомендуется использовать </w:t>
      </w:r>
      <w:proofErr w:type="gramStart"/>
      <w:r w:rsidRPr="00B92998">
        <w:rPr>
          <w:rFonts w:ascii="Times New Roman" w:hAnsi="Times New Roman" w:cs="Times New Roman"/>
          <w:sz w:val="28"/>
        </w:rPr>
        <w:t>12-ти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колоночную систему выравнивания звука, потому что она обеспечивает более точное и равномерное распределение звуковой энергии по всем частотам в аудио-системе.</w:t>
      </w:r>
    </w:p>
    <w:p w14:paraId="34FC6D63" w14:textId="77777777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</w:p>
    <w:p w14:paraId="52FD2D4E" w14:textId="77777777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>Эта система базируется на использовании трех полос: низких, средних и высоких частот. Каждая полоса имеет свой динамик, который специализируется на воспроизведении определенных частот. Это позволяет добиться более точного и чистого звучания.</w:t>
      </w:r>
    </w:p>
    <w:p w14:paraId="55BFE7F8" w14:textId="77777777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</w:p>
    <w:p w14:paraId="3E32FEBE" w14:textId="77777777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Также </w:t>
      </w:r>
      <w:proofErr w:type="gramStart"/>
      <w:r w:rsidRPr="00B92998">
        <w:rPr>
          <w:rFonts w:ascii="Times New Roman" w:hAnsi="Times New Roman" w:cs="Times New Roman"/>
          <w:sz w:val="28"/>
        </w:rPr>
        <w:t>12-ти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колоночная система выравнивания позволяет более гибко настраивать звучание в зависимости от особенностей помещения и предпочтений слушателя. Она может быть сконфигурирована для достижения наилучших результатов в различных условиях прослушивания.</w:t>
      </w:r>
    </w:p>
    <w:p w14:paraId="45639D35" w14:textId="77777777" w:rsidR="00B92998" w:rsidRPr="00B92998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</w:p>
    <w:p w14:paraId="764699F1" w14:textId="1992E075" w:rsidR="00EA323A" w:rsidRDefault="00B92998" w:rsidP="00B9299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t xml:space="preserve">В целом, использование </w:t>
      </w:r>
      <w:proofErr w:type="gramStart"/>
      <w:r w:rsidRPr="00B92998">
        <w:rPr>
          <w:rFonts w:ascii="Times New Roman" w:hAnsi="Times New Roman" w:cs="Times New Roman"/>
          <w:sz w:val="28"/>
        </w:rPr>
        <w:t>12-ти</w:t>
      </w:r>
      <w:proofErr w:type="gramEnd"/>
      <w:r w:rsidRPr="00B92998">
        <w:rPr>
          <w:rFonts w:ascii="Times New Roman" w:hAnsi="Times New Roman" w:cs="Times New Roman"/>
          <w:sz w:val="28"/>
        </w:rPr>
        <w:t xml:space="preserve"> колоночной системы выравнивания позволяет получить более качественный и приятный звук, который будет равномерно распределен по всем частотным диапазонам.</w:t>
      </w:r>
    </w:p>
    <w:p w14:paraId="5BE12553" w14:textId="4F484570" w:rsidR="00EA323A" w:rsidRDefault="00B92998" w:rsidP="00EA323A">
      <w:pPr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drawing>
          <wp:inline distT="0" distB="0" distL="0" distR="0" wp14:anchorId="229CB687" wp14:editId="5402B78B">
            <wp:extent cx="6840220" cy="3904615"/>
            <wp:effectExtent l="0" t="0" r="0" b="635"/>
            <wp:docPr id="212441030" name="Рисунок 1" descr="Изображение выглядит как текст, снимок экрана, Шрифт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030" name="Рисунок 1" descr="Изображение выглядит как текст, снимок экрана, Шрифт, Веб-сай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8AC4" w14:textId="67300605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389B7CF8" w14:textId="27AF37F0" w:rsidR="00EA323A" w:rsidRDefault="00B92998" w:rsidP="00EA323A">
      <w:pPr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drawing>
          <wp:inline distT="0" distB="0" distL="0" distR="0" wp14:anchorId="0801B64D" wp14:editId="0D0EB868">
            <wp:extent cx="6840220" cy="3938905"/>
            <wp:effectExtent l="0" t="0" r="0" b="4445"/>
            <wp:docPr id="1016992543" name="Рисунок 1" descr="Изображение выглядит как текст, Наземный транспорт, машина, транспортное сред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92543" name="Рисунок 1" descr="Изображение выглядит как текст, Наземный транспорт, машина, транспортное средств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E760" w14:textId="4A777F5C" w:rsidR="00EA323A" w:rsidRDefault="00B92998" w:rsidP="00EA323A">
      <w:pPr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drawing>
          <wp:inline distT="0" distB="0" distL="0" distR="0" wp14:anchorId="655DDB2A" wp14:editId="07D2D85A">
            <wp:extent cx="6840220" cy="3955415"/>
            <wp:effectExtent l="0" t="0" r="0" b="6985"/>
            <wp:docPr id="2115198490" name="Рисунок 1" descr="Изображение выглядит как текст, снимок экрана, Веб-сайт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98490" name="Рисунок 1" descr="Изображение выглядит как текст, снимок экрана, Веб-сайт, Реклама в Интернет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1A1" w14:textId="77BCEA55" w:rsidR="00EA323A" w:rsidRPr="00EA323A" w:rsidRDefault="00B92998" w:rsidP="00EA323A">
      <w:pPr>
        <w:rPr>
          <w:rFonts w:ascii="Times New Roman" w:hAnsi="Times New Roman" w:cs="Times New Roman"/>
          <w:sz w:val="28"/>
        </w:rPr>
      </w:pPr>
      <w:r w:rsidRPr="00B92998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576C17B" wp14:editId="39AEFDDB">
            <wp:extent cx="6840220" cy="3911600"/>
            <wp:effectExtent l="0" t="0" r="0" b="0"/>
            <wp:docPr id="1157171453" name="Рисунок 1" descr="Изображение выглядит как текст, транспортное средство, Наземный транспор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1453" name="Рисунок 1" descr="Изображение выглядит как текст, транспортное средство, Наземный транспор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23A" w:rsidRPr="00EA323A" w:rsidSect="006B3B3D">
      <w:pgSz w:w="11906" w:h="16838"/>
      <w:pgMar w:top="28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3D3CB0"/>
    <w:multiLevelType w:val="hybridMultilevel"/>
    <w:tmpl w:val="E5B28A4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3F1039A"/>
    <w:multiLevelType w:val="multilevel"/>
    <w:tmpl w:val="16F04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6F920C5"/>
    <w:multiLevelType w:val="hybridMultilevel"/>
    <w:tmpl w:val="DC7629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A22F94"/>
    <w:multiLevelType w:val="multilevel"/>
    <w:tmpl w:val="16F04214"/>
    <w:lvl w:ilvl="0">
      <w:start w:val="1"/>
      <w:numFmt w:val="decimal"/>
      <w:lvlText w:val="%1."/>
      <w:lvlJc w:val="left"/>
      <w:pPr>
        <w:ind w:left="92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EE02378"/>
    <w:multiLevelType w:val="hybridMultilevel"/>
    <w:tmpl w:val="33468300"/>
    <w:lvl w:ilvl="0" w:tplc="EF8A314A">
      <w:start w:val="4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2111460927">
    <w:abstractNumId w:val="3"/>
  </w:num>
  <w:num w:numId="2" w16cid:durableId="1323195972">
    <w:abstractNumId w:val="1"/>
  </w:num>
  <w:num w:numId="3" w16cid:durableId="1639190672">
    <w:abstractNumId w:val="2"/>
  </w:num>
  <w:num w:numId="4" w16cid:durableId="84696142">
    <w:abstractNumId w:val="4"/>
  </w:num>
  <w:num w:numId="5" w16cid:durableId="1568301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52"/>
    <w:rsid w:val="00223762"/>
    <w:rsid w:val="006B19A9"/>
    <w:rsid w:val="006B3B3D"/>
    <w:rsid w:val="007354D7"/>
    <w:rsid w:val="0094689E"/>
    <w:rsid w:val="00AB60D7"/>
    <w:rsid w:val="00B267A0"/>
    <w:rsid w:val="00B35F5D"/>
    <w:rsid w:val="00B92998"/>
    <w:rsid w:val="00D1683B"/>
    <w:rsid w:val="00DE5D52"/>
    <w:rsid w:val="00EA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AD17B"/>
  <w15:chartTrackingRefBased/>
  <w15:docId w15:val="{80FEF042-2FC9-4FD7-9109-A9731023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223762"/>
    <w:pPr>
      <w:spacing w:before="20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AB60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5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Попов Дмитрий Сергеевич</dc:creator>
  <cp:keywords/>
  <dc:description/>
  <cp:lastModifiedBy>Просветов Никита Андреевич</cp:lastModifiedBy>
  <cp:revision>2</cp:revision>
  <dcterms:created xsi:type="dcterms:W3CDTF">2023-05-25T10:58:00Z</dcterms:created>
  <dcterms:modified xsi:type="dcterms:W3CDTF">2023-05-25T10:58:00Z</dcterms:modified>
</cp:coreProperties>
</file>